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916D" w14:textId="06BBBEBE" w:rsidR="008A2342" w:rsidRDefault="008A2342">
      <w:pPr>
        <w:rPr>
          <w:rStyle w:val="Hyperlink"/>
          <w:sz w:val="36"/>
          <w:szCs w:val="36"/>
        </w:rPr>
      </w:pPr>
      <w:r>
        <w:rPr>
          <w:rStyle w:val="Hyperlink"/>
        </w:rPr>
        <w:t>-------------------------------------------------</w:t>
      </w:r>
      <w:r w:rsidRPr="008A2342">
        <w:rPr>
          <w:rStyle w:val="Hyperlink"/>
          <w:sz w:val="36"/>
          <w:szCs w:val="36"/>
        </w:rPr>
        <w:t>TIPS FOR PRESENTERS</w:t>
      </w:r>
      <w:r>
        <w:rPr>
          <w:rStyle w:val="Hyperlink"/>
          <w:sz w:val="36"/>
          <w:szCs w:val="36"/>
        </w:rPr>
        <w:t xml:space="preserve">_-------------------  </w:t>
      </w:r>
    </w:p>
    <w:p w14:paraId="62A89D08" w14:textId="799D1FEF" w:rsidR="008A2342" w:rsidRDefault="008A2342">
      <w:pPr>
        <w:rPr>
          <w:rStyle w:val="Hyperlink"/>
          <w:sz w:val="36"/>
          <w:szCs w:val="36"/>
        </w:rPr>
      </w:pPr>
    </w:p>
    <w:p w14:paraId="1BDF0079" w14:textId="048BBAD2" w:rsidR="008A2342" w:rsidRDefault="008A2342" w:rsidP="008A2342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Advise your host of audio/visual needs</w:t>
      </w:r>
    </w:p>
    <w:p w14:paraId="7F8ABB83" w14:textId="3823257B" w:rsidR="008A2342" w:rsidRDefault="008A2342" w:rsidP="008A2342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Advise if there is a cap on the size of your audience</w:t>
      </w:r>
    </w:p>
    <w:p w14:paraId="3761AE0F" w14:textId="3F222CA5" w:rsidR="008A2342" w:rsidRDefault="008A2342" w:rsidP="008A2342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Advise if you are willing to speak to multiple groups</w:t>
      </w:r>
    </w:p>
    <w:p w14:paraId="1D1780CD" w14:textId="6546B029" w:rsidR="008A2342" w:rsidRDefault="008A2342" w:rsidP="008A2342">
      <w:pPr>
        <w:rPr>
          <w:rStyle w:val="Hyperlink"/>
          <w:sz w:val="24"/>
          <w:szCs w:val="24"/>
        </w:rPr>
      </w:pPr>
    </w:p>
    <w:p w14:paraId="63E1079C" w14:textId="50B917FC" w:rsidR="008A2342" w:rsidRDefault="008A2342" w:rsidP="008A2342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Remember:</w:t>
      </w:r>
    </w:p>
    <w:p w14:paraId="67D9FDDB" w14:textId="3B5765C5" w:rsidR="008A2342" w:rsidRDefault="008A2342" w:rsidP="008A2342">
      <w:pPr>
        <w:pStyle w:val="ListParagraph"/>
        <w:numPr>
          <w:ilvl w:val="0"/>
          <w:numId w:val="4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Attention spans vary by age-upper elemenatry12-15 mins;</w:t>
      </w:r>
      <w:r w:rsidR="00372387">
        <w:rPr>
          <w:rStyle w:val="Hyperlink"/>
          <w:sz w:val="24"/>
          <w:szCs w:val="24"/>
        </w:rPr>
        <w:t xml:space="preserve"> </w:t>
      </w:r>
      <w:bookmarkStart w:id="0" w:name="_GoBack"/>
      <w:bookmarkEnd w:id="0"/>
      <w:r>
        <w:rPr>
          <w:rStyle w:val="Hyperlink"/>
          <w:sz w:val="24"/>
          <w:szCs w:val="24"/>
        </w:rPr>
        <w:t>middle 18-20 mins;high school 18-20 mins</w:t>
      </w:r>
    </w:p>
    <w:p w14:paraId="5F0B6036" w14:textId="0B3C6FE8" w:rsidR="008A2342" w:rsidRDefault="008A2342" w:rsidP="008A2342">
      <w:pPr>
        <w:pStyle w:val="ListParagraph"/>
        <w:numPr>
          <w:ilvl w:val="0"/>
          <w:numId w:val="4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Student have different learning preferences-hands on, visuals, listening, speaking</w:t>
      </w:r>
    </w:p>
    <w:p w14:paraId="289DD1BA" w14:textId="0143D3DE" w:rsidR="008A2342" w:rsidRDefault="008A2342" w:rsidP="008A2342">
      <w:pPr>
        <w:pStyle w:val="ListParagraph"/>
        <w:numPr>
          <w:ilvl w:val="0"/>
          <w:numId w:val="4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Have a clear statement of your purpose and what students should “take away”</w:t>
      </w:r>
    </w:p>
    <w:p w14:paraId="2223A7BE" w14:textId="192E1CFE" w:rsidR="008A2342" w:rsidRPr="008A2342" w:rsidRDefault="008A2342" w:rsidP="008A2342">
      <w:pPr>
        <w:pStyle w:val="ListParagraph"/>
        <w:numPr>
          <w:ilvl w:val="0"/>
          <w:numId w:val="4"/>
        </w:num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Content, skill, and </w:t>
      </w:r>
      <w:r w:rsidR="00372387">
        <w:rPr>
          <w:rStyle w:val="Hyperlink"/>
          <w:sz w:val="24"/>
          <w:szCs w:val="24"/>
        </w:rPr>
        <w:t>dispositional</w:t>
      </w:r>
      <w:r>
        <w:rPr>
          <w:rStyle w:val="Hyperlink"/>
          <w:sz w:val="24"/>
          <w:szCs w:val="24"/>
        </w:rPr>
        <w:t xml:space="preserve"> learning is important. Very helpful to gear your presentation to the Iowa Social Studies Standards (see the website highlighted below)</w:t>
      </w:r>
    </w:p>
    <w:p w14:paraId="3A9ABB2C" w14:textId="77777777" w:rsidR="008A2342" w:rsidRDefault="008A2342">
      <w:pPr>
        <w:rPr>
          <w:rStyle w:val="Hyperlink"/>
        </w:rPr>
      </w:pPr>
    </w:p>
    <w:p w14:paraId="15A5D1D3" w14:textId="77777777" w:rsidR="008A2342" w:rsidRDefault="008A2342">
      <w:pPr>
        <w:rPr>
          <w:rStyle w:val="Hyperlink"/>
        </w:rPr>
      </w:pPr>
    </w:p>
    <w:p w14:paraId="66BED334" w14:textId="77777777" w:rsidR="008A2342" w:rsidRDefault="008A2342">
      <w:pPr>
        <w:rPr>
          <w:rStyle w:val="Hyperlink"/>
        </w:rPr>
      </w:pPr>
    </w:p>
    <w:p w14:paraId="3670749B" w14:textId="10CB858B" w:rsidR="0070748D" w:rsidRDefault="008A2342">
      <w:hyperlink r:id="rId5" w:history="1">
        <w:r w:rsidRPr="001C5B40">
          <w:rPr>
            <w:rStyle w:val="Hyperlink"/>
          </w:rPr>
          <w:t>https://iowacore.gov/sites/default/files/k-12_socialstudies.pdf</w:t>
        </w:r>
      </w:hyperlink>
    </w:p>
    <w:p w14:paraId="77AA6509" w14:textId="77777777" w:rsidR="0070748D" w:rsidRDefault="0070748D"/>
    <w:sectPr w:rsidR="007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1DD"/>
    <w:multiLevelType w:val="hybridMultilevel"/>
    <w:tmpl w:val="6BE4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218B2"/>
    <w:multiLevelType w:val="hybridMultilevel"/>
    <w:tmpl w:val="2CA0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22B"/>
    <w:multiLevelType w:val="hybridMultilevel"/>
    <w:tmpl w:val="3CD06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B1137F"/>
    <w:multiLevelType w:val="hybridMultilevel"/>
    <w:tmpl w:val="3CAE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8D"/>
    <w:rsid w:val="00372387"/>
    <w:rsid w:val="0070748D"/>
    <w:rsid w:val="008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E45C"/>
  <w15:chartTrackingRefBased/>
  <w15:docId w15:val="{6567A587-9863-458D-9807-4946E35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3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owacore.gov/sites/default/files/k-12_socialstud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Maryann LoGuidice</dc:creator>
  <cp:keywords/>
  <dc:description/>
  <cp:lastModifiedBy>Tom and Maryann LoGuidice</cp:lastModifiedBy>
  <cp:revision>2</cp:revision>
  <dcterms:created xsi:type="dcterms:W3CDTF">2018-08-08T20:23:00Z</dcterms:created>
  <dcterms:modified xsi:type="dcterms:W3CDTF">2018-08-08T20:23:00Z</dcterms:modified>
</cp:coreProperties>
</file>